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4F" w:rsidRDefault="0044214F" w:rsidP="000D2D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2DEE" w:rsidRPr="000D2DEE" w:rsidRDefault="000D2DEE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 Татарстан обладает развитой базой промышленности строительных материалов, одной из самых крупных в Российской Федерации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позволяет реализовать запланированные на территории Республики Татарстан инвестиционные проекты строительства.</w:t>
      </w:r>
    </w:p>
    <w:p w:rsidR="000D2DEE" w:rsidRPr="000D2DEE" w:rsidRDefault="000D2DEE" w:rsidP="000D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Более 400 республиканских предприятий обеспечивают строительную отрасль в строительных материалах.</w:t>
      </w:r>
    </w:p>
    <w:p w:rsidR="000D2DEE" w:rsidRDefault="000D2DEE" w:rsidP="000D2D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2020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республике введено в эксплуатацию и модернизировано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 предприятия, производящие 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продукцию строительного назначения. На территории республики введены в эксплуатацию и осуществляют деятельность предприятия мирового уровня по производству керамических блоков (</w:t>
      </w:r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ООО «</w:t>
      </w:r>
      <w:proofErr w:type="spellStart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Винербергер</w:t>
      </w:r>
      <w:proofErr w:type="spellEnd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Куркачи</w:t>
      </w:r>
      <w:proofErr w:type="spellEnd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»)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теплоизоляционных материалов из базальтового волокна </w:t>
      </w:r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(ООО «</w:t>
      </w:r>
      <w:proofErr w:type="spellStart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Роквул</w:t>
      </w:r>
      <w:proofErr w:type="spellEnd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Волга», Филиал ООО «Завод ТЕХНО»)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подвесных потолочных систем (</w:t>
      </w:r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ООО «</w:t>
      </w:r>
      <w:proofErr w:type="spellStart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Армстронг</w:t>
      </w:r>
      <w:proofErr w:type="spellEnd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Билдинг</w:t>
      </w:r>
      <w:proofErr w:type="spellEnd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Продактс»)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напольных покрытий </w:t>
      </w:r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(ООО «</w:t>
      </w:r>
      <w:proofErr w:type="spellStart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Кнауф</w:t>
      </w:r>
      <w:proofErr w:type="spellEnd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Силинг</w:t>
      </w:r>
      <w:proofErr w:type="spellEnd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Солюшнз</w:t>
      </w:r>
      <w:proofErr w:type="spellEnd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»)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из гипса (</w:t>
      </w:r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ООО «Гипсовая компания»), 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строительного стекла </w:t>
      </w:r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(ЗАО «</w:t>
      </w:r>
      <w:proofErr w:type="spellStart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Тракья</w:t>
      </w:r>
      <w:proofErr w:type="spellEnd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Гласс</w:t>
      </w:r>
      <w:proofErr w:type="spellEnd"/>
      <w:r w:rsidRPr="000D2D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Рус»)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5C9" w:rsidRPr="000D2DEE" w:rsidRDefault="0087201B" w:rsidP="000D2D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введен</w:t>
      </w:r>
      <w:r w:rsidR="00686117"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строй</w:t>
      </w:r>
      <w:r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B215C9"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производств по выпуску продукции строительного назначения, в том числе единственное в республике предприятие по производству </w:t>
      </w:r>
      <w:proofErr w:type="spellStart"/>
      <w:r w:rsidR="00B215C9"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экструзионного</w:t>
      </w:r>
      <w:proofErr w:type="spellEnd"/>
      <w:r w:rsidR="00B215C9"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5C9"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пенополистирола</w:t>
      </w:r>
      <w:proofErr w:type="spellEnd"/>
      <w:r w:rsidR="00B215C9">
        <w:t xml:space="preserve"> </w:t>
      </w:r>
      <w:r w:rsidR="00B215C9" w:rsidRPr="00A12DED">
        <w:rPr>
          <w:color w:val="00B050"/>
          <w:sz w:val="24"/>
          <w:szCs w:val="24"/>
        </w:rPr>
        <w:t>(</w:t>
      </w:r>
      <w:r w:rsidR="00B215C9">
        <w:rPr>
          <w:color w:val="00B050"/>
          <w:sz w:val="24"/>
          <w:szCs w:val="24"/>
        </w:rPr>
        <w:t xml:space="preserve">ООО «Экосистема» </w:t>
      </w:r>
      <w:proofErr w:type="spellStart"/>
      <w:r w:rsidR="00B215C9">
        <w:rPr>
          <w:color w:val="00B050"/>
          <w:sz w:val="24"/>
          <w:szCs w:val="24"/>
        </w:rPr>
        <w:t>г.Нижнекамск</w:t>
      </w:r>
      <w:proofErr w:type="spellEnd"/>
      <w:r w:rsidR="00B215C9" w:rsidRPr="00926AC1">
        <w:rPr>
          <w:color w:val="00B050"/>
          <w:sz w:val="24"/>
          <w:szCs w:val="24"/>
        </w:rPr>
        <w:t>)</w:t>
      </w:r>
      <w:r w:rsidR="00B215C9">
        <w:rPr>
          <w:color w:val="00B050"/>
          <w:sz w:val="24"/>
          <w:szCs w:val="24"/>
        </w:rPr>
        <w:t xml:space="preserve"> </w:t>
      </w:r>
      <w:r w:rsidR="00B215C9" w:rsidRPr="000D2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сырье ПАО «Нижнекамскнефтехим».</w:t>
      </w:r>
    </w:p>
    <w:p w:rsidR="00105FE0" w:rsidRPr="00105FE0" w:rsidRDefault="00105FE0" w:rsidP="00B215C9">
      <w:pPr>
        <w:pStyle w:val="a6"/>
        <w:spacing w:line="276" w:lineRule="auto"/>
        <w:jc w:val="both"/>
      </w:pPr>
      <w:r w:rsidRPr="00105FE0">
        <w:t>Введенные мощности в 2021 году:</w:t>
      </w:r>
    </w:p>
    <w:tbl>
      <w:tblPr>
        <w:tblW w:w="83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546"/>
        <w:gridCol w:w="4395"/>
      </w:tblGrid>
      <w:tr w:rsidR="0087201B" w:rsidRPr="0067420B" w:rsidTr="0087201B">
        <w:trPr>
          <w:trHeight w:val="508"/>
          <w:jc w:val="center"/>
        </w:trPr>
        <w:tc>
          <w:tcPr>
            <w:tcW w:w="423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01B" w:rsidRPr="00A5581B" w:rsidRDefault="0087201B" w:rsidP="00105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46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01B" w:rsidRPr="00A5581B" w:rsidRDefault="0087201B" w:rsidP="00105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39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01B" w:rsidRPr="00A5581B" w:rsidRDefault="0087201B" w:rsidP="00105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Выпускаемая продукция</w:t>
            </w:r>
          </w:p>
        </w:tc>
      </w:tr>
      <w:tr w:rsidR="0087201B" w:rsidRPr="0067420B" w:rsidTr="0087201B">
        <w:trPr>
          <w:trHeight w:val="486"/>
          <w:jc w:val="center"/>
        </w:trPr>
        <w:tc>
          <w:tcPr>
            <w:tcW w:w="423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Pr="00A5581B" w:rsidRDefault="0087201B" w:rsidP="006E7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6E7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Полипласт</w:t>
            </w:r>
            <w:proofErr w:type="spellEnd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7201B" w:rsidRPr="00A5581B" w:rsidRDefault="0087201B" w:rsidP="006E7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Pr="00A5581B" w:rsidRDefault="0087201B" w:rsidP="00105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имические добавки в бетон</w:t>
            </w:r>
          </w:p>
        </w:tc>
      </w:tr>
      <w:tr w:rsidR="0087201B" w:rsidRPr="0067420B" w:rsidTr="0087201B">
        <w:trPr>
          <w:trHeight w:val="510"/>
          <w:jc w:val="center"/>
        </w:trPr>
        <w:tc>
          <w:tcPr>
            <w:tcW w:w="423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201B" w:rsidRPr="00A5581B" w:rsidRDefault="0087201B" w:rsidP="006E7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Pr="00A5581B" w:rsidRDefault="0087201B" w:rsidP="006E7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ООО «Армада», Арский район</w:t>
            </w:r>
          </w:p>
        </w:tc>
        <w:tc>
          <w:tcPr>
            <w:tcW w:w="439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Pr="00A5581B" w:rsidRDefault="0087201B" w:rsidP="00105FE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Товарный бетон</w:t>
            </w:r>
          </w:p>
        </w:tc>
      </w:tr>
      <w:tr w:rsidR="0087201B" w:rsidRPr="0067420B" w:rsidTr="0087201B">
        <w:trPr>
          <w:trHeight w:val="684"/>
          <w:jc w:val="center"/>
        </w:trPr>
        <w:tc>
          <w:tcPr>
            <w:tcW w:w="423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Pr="00A5581B" w:rsidRDefault="0087201B" w:rsidP="006E7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6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6E79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ДорХан</w:t>
            </w:r>
            <w:proofErr w:type="spellEnd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 xml:space="preserve"> 21- Век», </w:t>
            </w:r>
            <w:proofErr w:type="spellStart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Pr="00A5581B" w:rsidRDefault="0087201B" w:rsidP="00105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лочно</w:t>
            </w:r>
            <w:proofErr w:type="spellEnd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-модульные конструкции и полнокомплектные здания</w:t>
            </w:r>
          </w:p>
        </w:tc>
      </w:tr>
      <w:tr w:rsidR="0087201B" w:rsidRPr="0067420B" w:rsidTr="0087201B">
        <w:trPr>
          <w:trHeight w:val="588"/>
          <w:jc w:val="center"/>
        </w:trPr>
        <w:tc>
          <w:tcPr>
            <w:tcW w:w="423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Pr="00A5581B" w:rsidRDefault="0087201B" w:rsidP="006E7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6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Pr="00A5581B" w:rsidRDefault="0087201B" w:rsidP="00105FE0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ООО «Экосистема»,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г.Нижнекамск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Pr="00A5581B" w:rsidRDefault="0087201B" w:rsidP="00105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кструзионный</w:t>
            </w:r>
            <w:proofErr w:type="spellEnd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пенополистирол</w:t>
            </w:r>
            <w:proofErr w:type="spellEnd"/>
          </w:p>
        </w:tc>
      </w:tr>
      <w:tr w:rsidR="0087201B" w:rsidRPr="0067420B" w:rsidTr="0087201B">
        <w:trPr>
          <w:trHeight w:val="533"/>
          <w:jc w:val="center"/>
        </w:trPr>
        <w:tc>
          <w:tcPr>
            <w:tcW w:w="423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6E7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6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10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Камэнергостройпром</w:t>
            </w:r>
            <w:proofErr w:type="spellEnd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г.Нижнекамск</w:t>
            </w:r>
            <w:proofErr w:type="spellEnd"/>
            <w:r w:rsidRPr="00105FE0">
              <w:rPr>
                <w:rFonts w:ascii="Times New Roman" w:hAnsi="Times New Roman" w:cs="Times New Roman"/>
                <w:sz w:val="24"/>
                <w:szCs w:val="24"/>
              </w:rPr>
              <w:t xml:space="preserve"> –– </w:t>
            </w:r>
          </w:p>
        </w:tc>
        <w:tc>
          <w:tcPr>
            <w:tcW w:w="439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105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5FE0">
              <w:rPr>
                <w:rFonts w:ascii="Times New Roman" w:hAnsi="Times New Roman" w:cs="Times New Roman"/>
                <w:sz w:val="24"/>
                <w:szCs w:val="24"/>
              </w:rPr>
              <w:t>апустило линию по производству объемных каркасов буронабивных свай</w:t>
            </w:r>
          </w:p>
        </w:tc>
      </w:tr>
      <w:tr w:rsidR="0087201B" w:rsidRPr="0067420B" w:rsidTr="0087201B">
        <w:trPr>
          <w:trHeight w:val="533"/>
          <w:jc w:val="center"/>
        </w:trPr>
        <w:tc>
          <w:tcPr>
            <w:tcW w:w="423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6E7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6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10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«Эталон»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г.Зеленодольск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105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 для дверей и окон</w:t>
            </w:r>
          </w:p>
        </w:tc>
      </w:tr>
      <w:tr w:rsidR="0087201B" w:rsidRPr="0067420B" w:rsidTr="0087201B">
        <w:trPr>
          <w:trHeight w:val="533"/>
          <w:jc w:val="center"/>
        </w:trPr>
        <w:tc>
          <w:tcPr>
            <w:tcW w:w="423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6E7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6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10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 НПО»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г.Набережные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Челны</w:t>
            </w:r>
          </w:p>
        </w:tc>
        <w:tc>
          <w:tcPr>
            <w:tcW w:w="439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105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светильники, солнечные электростанции, автономные светильники</w:t>
            </w:r>
          </w:p>
        </w:tc>
      </w:tr>
      <w:tr w:rsidR="0087201B" w:rsidRPr="0067420B" w:rsidTr="0087201B">
        <w:trPr>
          <w:trHeight w:val="533"/>
          <w:jc w:val="center"/>
        </w:trPr>
        <w:tc>
          <w:tcPr>
            <w:tcW w:w="423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6E7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546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10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Спасский район</w:t>
            </w:r>
          </w:p>
        </w:tc>
        <w:tc>
          <w:tcPr>
            <w:tcW w:w="439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105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Товарный бетон</w:t>
            </w:r>
          </w:p>
        </w:tc>
      </w:tr>
      <w:tr w:rsidR="0087201B" w:rsidRPr="0067420B" w:rsidTr="0087201B">
        <w:trPr>
          <w:trHeight w:val="533"/>
          <w:jc w:val="center"/>
        </w:trPr>
        <w:tc>
          <w:tcPr>
            <w:tcW w:w="423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6E7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6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10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26434">
              <w:rPr>
                <w:rFonts w:ascii="Times New Roman" w:hAnsi="Times New Roman" w:cs="Times New Roman"/>
                <w:sz w:val="24"/>
                <w:szCs w:val="24"/>
              </w:rPr>
              <w:t>Айрон</w:t>
            </w:r>
            <w:proofErr w:type="spellEnd"/>
            <w:r w:rsidRPr="0092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434">
              <w:rPr>
                <w:rFonts w:ascii="Times New Roman" w:hAnsi="Times New Roman" w:cs="Times New Roman"/>
                <w:sz w:val="24"/>
                <w:szCs w:val="24"/>
              </w:rPr>
              <w:t>Индастри</w:t>
            </w:r>
            <w:proofErr w:type="spellEnd"/>
            <w:r w:rsidRPr="00926434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87201B" w:rsidRDefault="0087201B" w:rsidP="00105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Металлоконструкции</w:t>
            </w:r>
          </w:p>
        </w:tc>
      </w:tr>
    </w:tbl>
    <w:p w:rsidR="003D48D4" w:rsidRDefault="003D48D4" w:rsidP="003D4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14F" w:rsidRDefault="0044214F" w:rsidP="003D4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14F" w:rsidRDefault="0044214F" w:rsidP="003D4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19E" w:rsidRDefault="009B519E" w:rsidP="009B51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</w:t>
      </w:r>
      <w:r w:rsidRPr="00BB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BB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производств.</w:t>
      </w:r>
    </w:p>
    <w:p w:rsidR="00B964C5" w:rsidRDefault="00B964C5" w:rsidP="009B51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Введенные мощности в </w:t>
      </w:r>
      <w:r w:rsidRPr="002D300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tbl>
      <w:tblPr>
        <w:tblW w:w="8363" w:type="dxa"/>
        <w:tblInd w:w="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4394"/>
      </w:tblGrid>
      <w:tr w:rsidR="00B964C5" w:rsidRPr="0067420B" w:rsidTr="00B964C5">
        <w:trPr>
          <w:trHeight w:val="508"/>
        </w:trPr>
        <w:tc>
          <w:tcPr>
            <w:tcW w:w="42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64C5" w:rsidRDefault="00B964C5" w:rsidP="00524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4C5" w:rsidRPr="00A5581B" w:rsidRDefault="00B964C5" w:rsidP="00524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64C5" w:rsidRPr="00A5581B" w:rsidRDefault="00B964C5" w:rsidP="00524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4394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64C5" w:rsidRPr="00A5581B" w:rsidRDefault="00B964C5" w:rsidP="00524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Выпускаемая продукция </w:t>
            </w:r>
          </w:p>
        </w:tc>
      </w:tr>
      <w:tr w:rsidR="00B964C5" w:rsidRPr="0067420B" w:rsidTr="00B964C5">
        <w:trPr>
          <w:trHeight w:val="684"/>
        </w:trPr>
        <w:tc>
          <w:tcPr>
            <w:tcW w:w="42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Pr="00A5581B" w:rsidRDefault="00B964C5" w:rsidP="00524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Pr="00F83ED6" w:rsidRDefault="00B964C5" w:rsidP="00524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ООО «Выбор-Поволжье»</w:t>
            </w:r>
          </w:p>
        </w:tc>
        <w:tc>
          <w:tcPr>
            <w:tcW w:w="4394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Pr="00A5581B" w:rsidRDefault="00B964C5" w:rsidP="00524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Брусчатка, бордюрный камень</w:t>
            </w:r>
          </w:p>
        </w:tc>
      </w:tr>
      <w:tr w:rsidR="00B964C5" w:rsidRPr="0067420B" w:rsidTr="00B964C5">
        <w:trPr>
          <w:trHeight w:val="684"/>
        </w:trPr>
        <w:tc>
          <w:tcPr>
            <w:tcW w:w="42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Default="00B964C5" w:rsidP="00524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Default="00B964C5" w:rsidP="00524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Камэнергостройпром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г.Нижнекамск</w:t>
            </w:r>
            <w:proofErr w:type="spellEnd"/>
          </w:p>
          <w:p w:rsidR="00B964C5" w:rsidRPr="00DA1CC9" w:rsidRDefault="00B964C5" w:rsidP="005246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Pr="00A5581B" w:rsidRDefault="00B964C5" w:rsidP="00524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линии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безопалубочного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формования по производству плит перекрытий</w:t>
            </w:r>
          </w:p>
        </w:tc>
      </w:tr>
      <w:tr w:rsidR="00B964C5" w:rsidRPr="0067420B" w:rsidTr="00B964C5">
        <w:trPr>
          <w:trHeight w:val="684"/>
        </w:trPr>
        <w:tc>
          <w:tcPr>
            <w:tcW w:w="42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64C5" w:rsidRPr="00A5581B" w:rsidRDefault="00B964C5" w:rsidP="00524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Default="00B964C5" w:rsidP="00524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Цементоптторг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Default="00B964C5" w:rsidP="00524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линии по производству брусчатки, бордюрного камня</w:t>
            </w:r>
          </w:p>
        </w:tc>
      </w:tr>
      <w:tr w:rsidR="00B964C5" w:rsidRPr="0067420B" w:rsidTr="00B964C5">
        <w:trPr>
          <w:trHeight w:val="684"/>
        </w:trPr>
        <w:tc>
          <w:tcPr>
            <w:tcW w:w="42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Pr="00A5581B" w:rsidRDefault="00B964C5" w:rsidP="00524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Default="00B964C5" w:rsidP="00524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«Восток Волга Сталь»</w:t>
            </w:r>
            <w:r>
              <w:t xml:space="preserve"> </w:t>
            </w:r>
            <w:r w:rsidRPr="0006314A">
              <w:rPr>
                <w:rFonts w:ascii="Times New Roman" w:hAnsi="Times New Roman" w:cs="Times New Roman"/>
                <w:sz w:val="24"/>
                <w:szCs w:val="24"/>
              </w:rPr>
              <w:t>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г.Нижнекамск</w:t>
            </w:r>
            <w:proofErr w:type="spellEnd"/>
          </w:p>
          <w:p w:rsidR="00B964C5" w:rsidRPr="00DA1CC9" w:rsidRDefault="00B964C5" w:rsidP="005246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Pr="00491209" w:rsidRDefault="00B964C5" w:rsidP="00524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Панельные секции ограждений «3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64C5" w:rsidRPr="0067420B" w:rsidTr="00B964C5">
        <w:trPr>
          <w:trHeight w:val="684"/>
        </w:trPr>
        <w:tc>
          <w:tcPr>
            <w:tcW w:w="42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Default="00B964C5" w:rsidP="00524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Default="00B964C5" w:rsidP="00524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Менделевский район</w:t>
            </w:r>
          </w:p>
        </w:tc>
        <w:tc>
          <w:tcPr>
            <w:tcW w:w="4394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Default="00B964C5" w:rsidP="00524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Товарный, высокопористый, высокопрочный бетон</w:t>
            </w:r>
          </w:p>
        </w:tc>
      </w:tr>
      <w:tr w:rsidR="00B964C5" w:rsidRPr="0067420B" w:rsidTr="00B964C5">
        <w:trPr>
          <w:trHeight w:val="684"/>
        </w:trPr>
        <w:tc>
          <w:tcPr>
            <w:tcW w:w="425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Default="00B964C5" w:rsidP="00524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Default="00B964C5" w:rsidP="00524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Казань»</w:t>
            </w:r>
          </w:p>
        </w:tc>
        <w:tc>
          <w:tcPr>
            <w:tcW w:w="4394" w:type="dxa"/>
            <w:shd w:val="clear" w:color="auto" w:fill="auto"/>
            <w:tcMar>
              <w:top w:w="16" w:type="dxa"/>
              <w:left w:w="57" w:type="dxa"/>
              <w:bottom w:w="0" w:type="dxa"/>
              <w:right w:w="57" w:type="dxa"/>
            </w:tcMar>
            <w:vAlign w:val="center"/>
          </w:tcPr>
          <w:p w:rsidR="00B964C5" w:rsidRDefault="00B964C5" w:rsidP="005246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Брусчатка, бордюрный камень</w:t>
            </w:r>
          </w:p>
        </w:tc>
      </w:tr>
    </w:tbl>
    <w:p w:rsidR="0044214F" w:rsidRDefault="0044214F" w:rsidP="004421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4F" w:rsidRPr="0044214F" w:rsidRDefault="0044214F" w:rsidP="004421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4F">
        <w:rPr>
          <w:rFonts w:ascii="Times New Roman" w:hAnsi="Times New Roman" w:cs="Times New Roman"/>
          <w:sz w:val="28"/>
          <w:szCs w:val="28"/>
        </w:rPr>
        <w:t>В 2023 году ожидается ввод еще 4 новых производств по изготовлению товарного бетона, брусчатки, газобетонных блоков, кирпича по технологии флэш-обжига («баварская кладка»).</w:t>
      </w:r>
    </w:p>
    <w:p w:rsidR="001E24A9" w:rsidRPr="0087201B" w:rsidRDefault="001E24A9" w:rsidP="00B964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E24A9" w:rsidRPr="0087201B" w:rsidSect="000D2DEE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75C2"/>
    <w:multiLevelType w:val="hybridMultilevel"/>
    <w:tmpl w:val="D12AEFB6"/>
    <w:lvl w:ilvl="0" w:tplc="98EE7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AF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389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0D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27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E9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26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03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CC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C0E51"/>
    <w:multiLevelType w:val="hybridMultilevel"/>
    <w:tmpl w:val="E6D2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74E03"/>
    <w:multiLevelType w:val="hybridMultilevel"/>
    <w:tmpl w:val="0E6C9B80"/>
    <w:lvl w:ilvl="0" w:tplc="1F427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89F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EF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CC4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4A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EF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4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A5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23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CE"/>
    <w:rsid w:val="00003EA7"/>
    <w:rsid w:val="000048E2"/>
    <w:rsid w:val="00011E7F"/>
    <w:rsid w:val="0001290A"/>
    <w:rsid w:val="00012D65"/>
    <w:rsid w:val="00023654"/>
    <w:rsid w:val="00026BD8"/>
    <w:rsid w:val="00030B81"/>
    <w:rsid w:val="00043275"/>
    <w:rsid w:val="00052A67"/>
    <w:rsid w:val="00055C66"/>
    <w:rsid w:val="000569E8"/>
    <w:rsid w:val="000575B2"/>
    <w:rsid w:val="00070650"/>
    <w:rsid w:val="00073A6F"/>
    <w:rsid w:val="00082AA2"/>
    <w:rsid w:val="00083F86"/>
    <w:rsid w:val="00085D52"/>
    <w:rsid w:val="00086BE7"/>
    <w:rsid w:val="000907F5"/>
    <w:rsid w:val="00096517"/>
    <w:rsid w:val="000A4D93"/>
    <w:rsid w:val="000A6CAF"/>
    <w:rsid w:val="000B0EDC"/>
    <w:rsid w:val="000B43DE"/>
    <w:rsid w:val="000B59FA"/>
    <w:rsid w:val="000C0421"/>
    <w:rsid w:val="000C7D74"/>
    <w:rsid w:val="000D01B0"/>
    <w:rsid w:val="000D0766"/>
    <w:rsid w:val="000D1EA9"/>
    <w:rsid w:val="000D2DEE"/>
    <w:rsid w:val="000D70AA"/>
    <w:rsid w:val="000D7C00"/>
    <w:rsid w:val="000E00C4"/>
    <w:rsid w:val="000E2AFA"/>
    <w:rsid w:val="000F5FBC"/>
    <w:rsid w:val="000F6134"/>
    <w:rsid w:val="000F6F9D"/>
    <w:rsid w:val="0010012E"/>
    <w:rsid w:val="00104D0D"/>
    <w:rsid w:val="00105FE0"/>
    <w:rsid w:val="00113329"/>
    <w:rsid w:val="0011384D"/>
    <w:rsid w:val="001169C3"/>
    <w:rsid w:val="001215CE"/>
    <w:rsid w:val="00134FBD"/>
    <w:rsid w:val="001362F2"/>
    <w:rsid w:val="0013692B"/>
    <w:rsid w:val="001373C8"/>
    <w:rsid w:val="001403A0"/>
    <w:rsid w:val="001425EC"/>
    <w:rsid w:val="0014586B"/>
    <w:rsid w:val="00146140"/>
    <w:rsid w:val="001519C2"/>
    <w:rsid w:val="00157682"/>
    <w:rsid w:val="0016027B"/>
    <w:rsid w:val="00164D6F"/>
    <w:rsid w:val="00165164"/>
    <w:rsid w:val="0017383F"/>
    <w:rsid w:val="001810EF"/>
    <w:rsid w:val="00182235"/>
    <w:rsid w:val="00182752"/>
    <w:rsid w:val="00190FC9"/>
    <w:rsid w:val="001A36B8"/>
    <w:rsid w:val="001A56C4"/>
    <w:rsid w:val="001B5360"/>
    <w:rsid w:val="001B6000"/>
    <w:rsid w:val="001C17E9"/>
    <w:rsid w:val="001C1A14"/>
    <w:rsid w:val="001E0825"/>
    <w:rsid w:val="001E2357"/>
    <w:rsid w:val="001E24A9"/>
    <w:rsid w:val="001E5E59"/>
    <w:rsid w:val="001F1021"/>
    <w:rsid w:val="001F4800"/>
    <w:rsid w:val="001F79A5"/>
    <w:rsid w:val="00200101"/>
    <w:rsid w:val="00211974"/>
    <w:rsid w:val="00212BD4"/>
    <w:rsid w:val="00220422"/>
    <w:rsid w:val="002261AB"/>
    <w:rsid w:val="00230A02"/>
    <w:rsid w:val="00231DAD"/>
    <w:rsid w:val="00234EE6"/>
    <w:rsid w:val="00235447"/>
    <w:rsid w:val="00237318"/>
    <w:rsid w:val="00241860"/>
    <w:rsid w:val="002422FA"/>
    <w:rsid w:val="002473FB"/>
    <w:rsid w:val="0025295D"/>
    <w:rsid w:val="002538D0"/>
    <w:rsid w:val="00254071"/>
    <w:rsid w:val="00256730"/>
    <w:rsid w:val="002613D4"/>
    <w:rsid w:val="0026544A"/>
    <w:rsid w:val="00266466"/>
    <w:rsid w:val="0026758C"/>
    <w:rsid w:val="002713F8"/>
    <w:rsid w:val="00272090"/>
    <w:rsid w:val="00277251"/>
    <w:rsid w:val="0027793D"/>
    <w:rsid w:val="00284463"/>
    <w:rsid w:val="002900AA"/>
    <w:rsid w:val="002917CF"/>
    <w:rsid w:val="002917F4"/>
    <w:rsid w:val="00296426"/>
    <w:rsid w:val="00297C2F"/>
    <w:rsid w:val="002B11FC"/>
    <w:rsid w:val="002B4765"/>
    <w:rsid w:val="002B75E6"/>
    <w:rsid w:val="002C0BF9"/>
    <w:rsid w:val="002C11DB"/>
    <w:rsid w:val="002C6A30"/>
    <w:rsid w:val="002C77E5"/>
    <w:rsid w:val="002D14BC"/>
    <w:rsid w:val="002D2B47"/>
    <w:rsid w:val="002D300E"/>
    <w:rsid w:val="002D3C09"/>
    <w:rsid w:val="002E34C7"/>
    <w:rsid w:val="002E5BD9"/>
    <w:rsid w:val="002F43EE"/>
    <w:rsid w:val="002F5469"/>
    <w:rsid w:val="00300198"/>
    <w:rsid w:val="003023E0"/>
    <w:rsid w:val="00306250"/>
    <w:rsid w:val="00307CD7"/>
    <w:rsid w:val="0031278D"/>
    <w:rsid w:val="00316BF1"/>
    <w:rsid w:val="003204DC"/>
    <w:rsid w:val="00330D2D"/>
    <w:rsid w:val="003363FB"/>
    <w:rsid w:val="003416CE"/>
    <w:rsid w:val="003514D1"/>
    <w:rsid w:val="003536F0"/>
    <w:rsid w:val="00356B41"/>
    <w:rsid w:val="003606E6"/>
    <w:rsid w:val="00384398"/>
    <w:rsid w:val="003915C0"/>
    <w:rsid w:val="003A3426"/>
    <w:rsid w:val="003A3C40"/>
    <w:rsid w:val="003B20D7"/>
    <w:rsid w:val="003B2263"/>
    <w:rsid w:val="003B417D"/>
    <w:rsid w:val="003B6602"/>
    <w:rsid w:val="003C0214"/>
    <w:rsid w:val="003C6B8A"/>
    <w:rsid w:val="003D48D4"/>
    <w:rsid w:val="003D6173"/>
    <w:rsid w:val="003D7C03"/>
    <w:rsid w:val="003E48A9"/>
    <w:rsid w:val="003E793B"/>
    <w:rsid w:val="003F622C"/>
    <w:rsid w:val="00403666"/>
    <w:rsid w:val="004064D7"/>
    <w:rsid w:val="004068C2"/>
    <w:rsid w:val="00407E77"/>
    <w:rsid w:val="00413A00"/>
    <w:rsid w:val="00422272"/>
    <w:rsid w:val="004243F2"/>
    <w:rsid w:val="004338D4"/>
    <w:rsid w:val="00433C38"/>
    <w:rsid w:val="00440030"/>
    <w:rsid w:val="0044214F"/>
    <w:rsid w:val="00454816"/>
    <w:rsid w:val="00457558"/>
    <w:rsid w:val="0045799F"/>
    <w:rsid w:val="004604EE"/>
    <w:rsid w:val="004613AD"/>
    <w:rsid w:val="00470CFD"/>
    <w:rsid w:val="00471F3D"/>
    <w:rsid w:val="004908D1"/>
    <w:rsid w:val="0049316A"/>
    <w:rsid w:val="00493BCB"/>
    <w:rsid w:val="004961DF"/>
    <w:rsid w:val="004C2ABD"/>
    <w:rsid w:val="004D1931"/>
    <w:rsid w:val="004D56BC"/>
    <w:rsid w:val="004D6263"/>
    <w:rsid w:val="004E6771"/>
    <w:rsid w:val="004F024E"/>
    <w:rsid w:val="00500879"/>
    <w:rsid w:val="00501130"/>
    <w:rsid w:val="00504364"/>
    <w:rsid w:val="005051EC"/>
    <w:rsid w:val="0050758C"/>
    <w:rsid w:val="00526107"/>
    <w:rsid w:val="005371F1"/>
    <w:rsid w:val="00540FC0"/>
    <w:rsid w:val="00541060"/>
    <w:rsid w:val="005468AA"/>
    <w:rsid w:val="005500CA"/>
    <w:rsid w:val="0055216A"/>
    <w:rsid w:val="005532FB"/>
    <w:rsid w:val="00553563"/>
    <w:rsid w:val="005539BF"/>
    <w:rsid w:val="0056372C"/>
    <w:rsid w:val="0056373A"/>
    <w:rsid w:val="005644AA"/>
    <w:rsid w:val="005656DC"/>
    <w:rsid w:val="00571F25"/>
    <w:rsid w:val="0057618C"/>
    <w:rsid w:val="00583268"/>
    <w:rsid w:val="00584566"/>
    <w:rsid w:val="00592ACA"/>
    <w:rsid w:val="00594DB0"/>
    <w:rsid w:val="00594FF4"/>
    <w:rsid w:val="005952A0"/>
    <w:rsid w:val="005A10BD"/>
    <w:rsid w:val="005B2E5F"/>
    <w:rsid w:val="005B4275"/>
    <w:rsid w:val="005B5524"/>
    <w:rsid w:val="005C03A7"/>
    <w:rsid w:val="005C55A8"/>
    <w:rsid w:val="005C5780"/>
    <w:rsid w:val="005C750A"/>
    <w:rsid w:val="005C7E70"/>
    <w:rsid w:val="005D3178"/>
    <w:rsid w:val="005D4FAF"/>
    <w:rsid w:val="005D609B"/>
    <w:rsid w:val="005D6BE9"/>
    <w:rsid w:val="005E38F9"/>
    <w:rsid w:val="005E6B87"/>
    <w:rsid w:val="005F32AC"/>
    <w:rsid w:val="005F49A0"/>
    <w:rsid w:val="00604AF1"/>
    <w:rsid w:val="00605A34"/>
    <w:rsid w:val="00606143"/>
    <w:rsid w:val="00606A91"/>
    <w:rsid w:val="006125CE"/>
    <w:rsid w:val="006208F0"/>
    <w:rsid w:val="006321C7"/>
    <w:rsid w:val="00634017"/>
    <w:rsid w:val="00637060"/>
    <w:rsid w:val="006371AA"/>
    <w:rsid w:val="006417B1"/>
    <w:rsid w:val="006436DF"/>
    <w:rsid w:val="00645749"/>
    <w:rsid w:val="006514F1"/>
    <w:rsid w:val="00653A43"/>
    <w:rsid w:val="00654E40"/>
    <w:rsid w:val="00656DE8"/>
    <w:rsid w:val="00657447"/>
    <w:rsid w:val="006611F9"/>
    <w:rsid w:val="006622AE"/>
    <w:rsid w:val="006666B2"/>
    <w:rsid w:val="00666A03"/>
    <w:rsid w:val="0067409A"/>
    <w:rsid w:val="00686117"/>
    <w:rsid w:val="00695634"/>
    <w:rsid w:val="006A0FA3"/>
    <w:rsid w:val="006A14DE"/>
    <w:rsid w:val="006A1A74"/>
    <w:rsid w:val="006A5741"/>
    <w:rsid w:val="006C2EBD"/>
    <w:rsid w:val="006C327D"/>
    <w:rsid w:val="006C42CA"/>
    <w:rsid w:val="006C4B97"/>
    <w:rsid w:val="006C73C4"/>
    <w:rsid w:val="006D1DB3"/>
    <w:rsid w:val="006D6FE9"/>
    <w:rsid w:val="006E1607"/>
    <w:rsid w:val="006E68E2"/>
    <w:rsid w:val="006F06DB"/>
    <w:rsid w:val="006F3043"/>
    <w:rsid w:val="006F3364"/>
    <w:rsid w:val="006F5139"/>
    <w:rsid w:val="006F7EB1"/>
    <w:rsid w:val="006F7F31"/>
    <w:rsid w:val="007026CD"/>
    <w:rsid w:val="00704462"/>
    <w:rsid w:val="007207B0"/>
    <w:rsid w:val="007243E6"/>
    <w:rsid w:val="00724D9B"/>
    <w:rsid w:val="00725F25"/>
    <w:rsid w:val="007271C9"/>
    <w:rsid w:val="00736FC3"/>
    <w:rsid w:val="00740F8C"/>
    <w:rsid w:val="00750162"/>
    <w:rsid w:val="00752023"/>
    <w:rsid w:val="00757CE9"/>
    <w:rsid w:val="00760716"/>
    <w:rsid w:val="00766660"/>
    <w:rsid w:val="0077642D"/>
    <w:rsid w:val="0077782F"/>
    <w:rsid w:val="0078114D"/>
    <w:rsid w:val="00786C76"/>
    <w:rsid w:val="0079109E"/>
    <w:rsid w:val="007917C7"/>
    <w:rsid w:val="00791AEA"/>
    <w:rsid w:val="00791FF4"/>
    <w:rsid w:val="00792674"/>
    <w:rsid w:val="00796D51"/>
    <w:rsid w:val="007A2EF6"/>
    <w:rsid w:val="007B1EDD"/>
    <w:rsid w:val="007D52A1"/>
    <w:rsid w:val="007D76B7"/>
    <w:rsid w:val="007E2FCC"/>
    <w:rsid w:val="007E7BD9"/>
    <w:rsid w:val="007F2509"/>
    <w:rsid w:val="007F3630"/>
    <w:rsid w:val="008058F7"/>
    <w:rsid w:val="0081161E"/>
    <w:rsid w:val="008123D4"/>
    <w:rsid w:val="008151E5"/>
    <w:rsid w:val="0081662B"/>
    <w:rsid w:val="00817B7B"/>
    <w:rsid w:val="00820F71"/>
    <w:rsid w:val="00822A44"/>
    <w:rsid w:val="00824CA3"/>
    <w:rsid w:val="008308CE"/>
    <w:rsid w:val="00836CBB"/>
    <w:rsid w:val="00836CD3"/>
    <w:rsid w:val="00840394"/>
    <w:rsid w:val="008460AB"/>
    <w:rsid w:val="0085146D"/>
    <w:rsid w:val="00862CDC"/>
    <w:rsid w:val="00864445"/>
    <w:rsid w:val="00864E5D"/>
    <w:rsid w:val="00865FF0"/>
    <w:rsid w:val="00866878"/>
    <w:rsid w:val="0087201B"/>
    <w:rsid w:val="00881DE2"/>
    <w:rsid w:val="00882E7A"/>
    <w:rsid w:val="008971E2"/>
    <w:rsid w:val="008A3ACC"/>
    <w:rsid w:val="008A6037"/>
    <w:rsid w:val="008A770E"/>
    <w:rsid w:val="008B28DC"/>
    <w:rsid w:val="008B6721"/>
    <w:rsid w:val="008C3C6D"/>
    <w:rsid w:val="008C538B"/>
    <w:rsid w:val="008D4E9E"/>
    <w:rsid w:val="008D53EC"/>
    <w:rsid w:val="008E20BF"/>
    <w:rsid w:val="008E3CBE"/>
    <w:rsid w:val="008E7DFC"/>
    <w:rsid w:val="008F2C01"/>
    <w:rsid w:val="008F43E9"/>
    <w:rsid w:val="008F45AD"/>
    <w:rsid w:val="008F5D25"/>
    <w:rsid w:val="00902628"/>
    <w:rsid w:val="009027AF"/>
    <w:rsid w:val="009033D5"/>
    <w:rsid w:val="00903ABD"/>
    <w:rsid w:val="00912E4F"/>
    <w:rsid w:val="00916D71"/>
    <w:rsid w:val="0092010C"/>
    <w:rsid w:val="00920ABC"/>
    <w:rsid w:val="00925710"/>
    <w:rsid w:val="00926434"/>
    <w:rsid w:val="009321B2"/>
    <w:rsid w:val="0093280A"/>
    <w:rsid w:val="0093788A"/>
    <w:rsid w:val="00944DB6"/>
    <w:rsid w:val="00946D90"/>
    <w:rsid w:val="00952466"/>
    <w:rsid w:val="009548C8"/>
    <w:rsid w:val="00963216"/>
    <w:rsid w:val="00971A8B"/>
    <w:rsid w:val="00972C60"/>
    <w:rsid w:val="00980FC6"/>
    <w:rsid w:val="00990204"/>
    <w:rsid w:val="009925D2"/>
    <w:rsid w:val="00995C2B"/>
    <w:rsid w:val="0099668E"/>
    <w:rsid w:val="009A07DB"/>
    <w:rsid w:val="009A481D"/>
    <w:rsid w:val="009A5186"/>
    <w:rsid w:val="009A68D5"/>
    <w:rsid w:val="009A6BFF"/>
    <w:rsid w:val="009A6CE6"/>
    <w:rsid w:val="009B2823"/>
    <w:rsid w:val="009B4166"/>
    <w:rsid w:val="009B491F"/>
    <w:rsid w:val="009B519E"/>
    <w:rsid w:val="009C0FEE"/>
    <w:rsid w:val="009C2302"/>
    <w:rsid w:val="009C4C53"/>
    <w:rsid w:val="009D3034"/>
    <w:rsid w:val="009D6223"/>
    <w:rsid w:val="009D7416"/>
    <w:rsid w:val="009E59DD"/>
    <w:rsid w:val="009F0F72"/>
    <w:rsid w:val="00A00127"/>
    <w:rsid w:val="00A001C8"/>
    <w:rsid w:val="00A00526"/>
    <w:rsid w:val="00A00EEE"/>
    <w:rsid w:val="00A04A13"/>
    <w:rsid w:val="00A10A0B"/>
    <w:rsid w:val="00A11B0B"/>
    <w:rsid w:val="00A17E99"/>
    <w:rsid w:val="00A238BE"/>
    <w:rsid w:val="00A2576C"/>
    <w:rsid w:val="00A30A24"/>
    <w:rsid w:val="00A31B49"/>
    <w:rsid w:val="00A442A2"/>
    <w:rsid w:val="00A501CB"/>
    <w:rsid w:val="00A5371B"/>
    <w:rsid w:val="00A54EB3"/>
    <w:rsid w:val="00A5522C"/>
    <w:rsid w:val="00A5581B"/>
    <w:rsid w:val="00A56F1C"/>
    <w:rsid w:val="00A61BC7"/>
    <w:rsid w:val="00A62063"/>
    <w:rsid w:val="00A660A1"/>
    <w:rsid w:val="00A72152"/>
    <w:rsid w:val="00A72391"/>
    <w:rsid w:val="00A826E3"/>
    <w:rsid w:val="00A85DD0"/>
    <w:rsid w:val="00A93708"/>
    <w:rsid w:val="00A94B02"/>
    <w:rsid w:val="00AB1E75"/>
    <w:rsid w:val="00AB328A"/>
    <w:rsid w:val="00AB59E0"/>
    <w:rsid w:val="00AB5B16"/>
    <w:rsid w:val="00AC2075"/>
    <w:rsid w:val="00AC26A3"/>
    <w:rsid w:val="00AC5D6E"/>
    <w:rsid w:val="00AD260E"/>
    <w:rsid w:val="00AD323D"/>
    <w:rsid w:val="00AD420B"/>
    <w:rsid w:val="00AD55BB"/>
    <w:rsid w:val="00AD5F0B"/>
    <w:rsid w:val="00AE045E"/>
    <w:rsid w:val="00AE6F5B"/>
    <w:rsid w:val="00AF0126"/>
    <w:rsid w:val="00AF29D5"/>
    <w:rsid w:val="00AF6F60"/>
    <w:rsid w:val="00AF70DE"/>
    <w:rsid w:val="00B011EB"/>
    <w:rsid w:val="00B0408B"/>
    <w:rsid w:val="00B110B4"/>
    <w:rsid w:val="00B1564F"/>
    <w:rsid w:val="00B215C9"/>
    <w:rsid w:val="00B22E87"/>
    <w:rsid w:val="00B23CB7"/>
    <w:rsid w:val="00B255B0"/>
    <w:rsid w:val="00B25F2D"/>
    <w:rsid w:val="00B34A16"/>
    <w:rsid w:val="00B36397"/>
    <w:rsid w:val="00B36B67"/>
    <w:rsid w:val="00B42724"/>
    <w:rsid w:val="00B50F70"/>
    <w:rsid w:val="00B52456"/>
    <w:rsid w:val="00B52755"/>
    <w:rsid w:val="00B566FB"/>
    <w:rsid w:val="00B56DB8"/>
    <w:rsid w:val="00B643DC"/>
    <w:rsid w:val="00B72261"/>
    <w:rsid w:val="00B76733"/>
    <w:rsid w:val="00B76D66"/>
    <w:rsid w:val="00B841E6"/>
    <w:rsid w:val="00B8473E"/>
    <w:rsid w:val="00B87881"/>
    <w:rsid w:val="00B90527"/>
    <w:rsid w:val="00B9185C"/>
    <w:rsid w:val="00B964C5"/>
    <w:rsid w:val="00BA059E"/>
    <w:rsid w:val="00BA5318"/>
    <w:rsid w:val="00BB3101"/>
    <w:rsid w:val="00BC5D2D"/>
    <w:rsid w:val="00BD38DC"/>
    <w:rsid w:val="00BD455A"/>
    <w:rsid w:val="00BD73F7"/>
    <w:rsid w:val="00BE10E6"/>
    <w:rsid w:val="00BE5864"/>
    <w:rsid w:val="00BE74F1"/>
    <w:rsid w:val="00BF1E09"/>
    <w:rsid w:val="00BF33E3"/>
    <w:rsid w:val="00BF3B42"/>
    <w:rsid w:val="00BF44C4"/>
    <w:rsid w:val="00BF4851"/>
    <w:rsid w:val="00BF7DC2"/>
    <w:rsid w:val="00C000B1"/>
    <w:rsid w:val="00C03C5E"/>
    <w:rsid w:val="00C05378"/>
    <w:rsid w:val="00C05821"/>
    <w:rsid w:val="00C117B7"/>
    <w:rsid w:val="00C144BD"/>
    <w:rsid w:val="00C153FA"/>
    <w:rsid w:val="00C15684"/>
    <w:rsid w:val="00C163E6"/>
    <w:rsid w:val="00C214BA"/>
    <w:rsid w:val="00C23DFD"/>
    <w:rsid w:val="00C34731"/>
    <w:rsid w:val="00C37F66"/>
    <w:rsid w:val="00C403E6"/>
    <w:rsid w:val="00C45AAA"/>
    <w:rsid w:val="00C539CB"/>
    <w:rsid w:val="00C545ED"/>
    <w:rsid w:val="00C54AAB"/>
    <w:rsid w:val="00C54DB0"/>
    <w:rsid w:val="00C65F56"/>
    <w:rsid w:val="00C7772E"/>
    <w:rsid w:val="00C832A7"/>
    <w:rsid w:val="00C865C0"/>
    <w:rsid w:val="00C91E96"/>
    <w:rsid w:val="00C95288"/>
    <w:rsid w:val="00C9528A"/>
    <w:rsid w:val="00C96AEC"/>
    <w:rsid w:val="00C96C6E"/>
    <w:rsid w:val="00C97723"/>
    <w:rsid w:val="00CA24FD"/>
    <w:rsid w:val="00CA4383"/>
    <w:rsid w:val="00CA596E"/>
    <w:rsid w:val="00CA711A"/>
    <w:rsid w:val="00CB2A67"/>
    <w:rsid w:val="00CB71B6"/>
    <w:rsid w:val="00CD04A2"/>
    <w:rsid w:val="00CD182B"/>
    <w:rsid w:val="00CE019C"/>
    <w:rsid w:val="00CE070F"/>
    <w:rsid w:val="00CE1563"/>
    <w:rsid w:val="00CE17B4"/>
    <w:rsid w:val="00CE68C4"/>
    <w:rsid w:val="00CF3D96"/>
    <w:rsid w:val="00D0279B"/>
    <w:rsid w:val="00D111B8"/>
    <w:rsid w:val="00D1305A"/>
    <w:rsid w:val="00D145AE"/>
    <w:rsid w:val="00D156D3"/>
    <w:rsid w:val="00D166B3"/>
    <w:rsid w:val="00D26795"/>
    <w:rsid w:val="00D300F3"/>
    <w:rsid w:val="00D3020B"/>
    <w:rsid w:val="00D312DC"/>
    <w:rsid w:val="00D3456C"/>
    <w:rsid w:val="00D34AB2"/>
    <w:rsid w:val="00D45FE4"/>
    <w:rsid w:val="00D47460"/>
    <w:rsid w:val="00D51B1A"/>
    <w:rsid w:val="00D55720"/>
    <w:rsid w:val="00D55907"/>
    <w:rsid w:val="00D6045C"/>
    <w:rsid w:val="00D630F0"/>
    <w:rsid w:val="00D64C5B"/>
    <w:rsid w:val="00D65404"/>
    <w:rsid w:val="00D73D8F"/>
    <w:rsid w:val="00D8049A"/>
    <w:rsid w:val="00D80631"/>
    <w:rsid w:val="00D81DD9"/>
    <w:rsid w:val="00D83E68"/>
    <w:rsid w:val="00D93A3E"/>
    <w:rsid w:val="00D94761"/>
    <w:rsid w:val="00DA0454"/>
    <w:rsid w:val="00DA1214"/>
    <w:rsid w:val="00DA46A6"/>
    <w:rsid w:val="00DA49E8"/>
    <w:rsid w:val="00DB129C"/>
    <w:rsid w:val="00DC11BC"/>
    <w:rsid w:val="00DC4C77"/>
    <w:rsid w:val="00DC719C"/>
    <w:rsid w:val="00DD23CC"/>
    <w:rsid w:val="00DD746D"/>
    <w:rsid w:val="00DE5938"/>
    <w:rsid w:val="00DE7919"/>
    <w:rsid w:val="00DF1AEC"/>
    <w:rsid w:val="00DF6A8F"/>
    <w:rsid w:val="00E0105C"/>
    <w:rsid w:val="00E03136"/>
    <w:rsid w:val="00E144F9"/>
    <w:rsid w:val="00E22D3F"/>
    <w:rsid w:val="00E22D93"/>
    <w:rsid w:val="00E2359F"/>
    <w:rsid w:val="00E254D2"/>
    <w:rsid w:val="00E436C2"/>
    <w:rsid w:val="00E43CC3"/>
    <w:rsid w:val="00E4695F"/>
    <w:rsid w:val="00E47AFC"/>
    <w:rsid w:val="00E47DD2"/>
    <w:rsid w:val="00E56238"/>
    <w:rsid w:val="00E676D2"/>
    <w:rsid w:val="00E804BC"/>
    <w:rsid w:val="00E839F9"/>
    <w:rsid w:val="00E841A6"/>
    <w:rsid w:val="00E85885"/>
    <w:rsid w:val="00E85AE9"/>
    <w:rsid w:val="00E8680E"/>
    <w:rsid w:val="00E86CE8"/>
    <w:rsid w:val="00E90EE8"/>
    <w:rsid w:val="00E923A8"/>
    <w:rsid w:val="00E94E1B"/>
    <w:rsid w:val="00E95BA5"/>
    <w:rsid w:val="00E97E0E"/>
    <w:rsid w:val="00EA0349"/>
    <w:rsid w:val="00EA33E7"/>
    <w:rsid w:val="00EA4D2D"/>
    <w:rsid w:val="00EA661F"/>
    <w:rsid w:val="00EB383C"/>
    <w:rsid w:val="00EC2880"/>
    <w:rsid w:val="00EC5D9B"/>
    <w:rsid w:val="00EE0218"/>
    <w:rsid w:val="00EE1BCF"/>
    <w:rsid w:val="00EE6457"/>
    <w:rsid w:val="00EF0E2E"/>
    <w:rsid w:val="00EF1F2E"/>
    <w:rsid w:val="00EF2301"/>
    <w:rsid w:val="00EF4B97"/>
    <w:rsid w:val="00EF5DFC"/>
    <w:rsid w:val="00F06A78"/>
    <w:rsid w:val="00F11645"/>
    <w:rsid w:val="00F11D6D"/>
    <w:rsid w:val="00F20CCE"/>
    <w:rsid w:val="00F26ADB"/>
    <w:rsid w:val="00F305F3"/>
    <w:rsid w:val="00F32643"/>
    <w:rsid w:val="00F545BA"/>
    <w:rsid w:val="00F56475"/>
    <w:rsid w:val="00F602DA"/>
    <w:rsid w:val="00F61CEB"/>
    <w:rsid w:val="00F61E51"/>
    <w:rsid w:val="00F644C3"/>
    <w:rsid w:val="00F678A1"/>
    <w:rsid w:val="00F7038C"/>
    <w:rsid w:val="00F713A9"/>
    <w:rsid w:val="00F72DB9"/>
    <w:rsid w:val="00F752F7"/>
    <w:rsid w:val="00F9031A"/>
    <w:rsid w:val="00F93579"/>
    <w:rsid w:val="00FB74C8"/>
    <w:rsid w:val="00FC2374"/>
    <w:rsid w:val="00FC58FD"/>
    <w:rsid w:val="00FD2E53"/>
    <w:rsid w:val="00FD3431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84E82-F9A4-438E-B83F-C62070DD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4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9E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14 _одинарный"/>
    <w:link w:val="a7"/>
    <w:uiPriority w:val="1"/>
    <w:qFormat/>
    <w:rsid w:val="00D111B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Без интервала Знак"/>
    <w:aliases w:val="14 _одинарный Знак"/>
    <w:link w:val="a6"/>
    <w:uiPriority w:val="1"/>
    <w:locked/>
    <w:rsid w:val="00D111B8"/>
    <w:rPr>
      <w:rFonts w:ascii="Times New Roman" w:eastAsia="Calibri" w:hAnsi="Times New Roman" w:cs="Times New Roman"/>
      <w:sz w:val="28"/>
      <w:szCs w:val="28"/>
    </w:rPr>
  </w:style>
  <w:style w:type="paragraph" w:styleId="a8">
    <w:name w:val="caption"/>
    <w:basedOn w:val="a"/>
    <w:next w:val="a"/>
    <w:uiPriority w:val="35"/>
    <w:unhideWhenUsed/>
    <w:qFormat/>
    <w:rsid w:val="00D111B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8B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B0105-5F01-4B16-B965-703D54CB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2450</Characters>
  <Application>Microsoft Office Word</Application>
  <DocSecurity>0</DocSecurity>
  <Lines>38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Рамиль Юсупов</dc:creator>
  <cp:lastModifiedBy>Гульназ Минниханова</cp:lastModifiedBy>
  <cp:revision>2</cp:revision>
  <cp:lastPrinted>2021-08-31T05:13:00Z</cp:lastPrinted>
  <dcterms:created xsi:type="dcterms:W3CDTF">2022-12-17T12:31:00Z</dcterms:created>
  <dcterms:modified xsi:type="dcterms:W3CDTF">2022-12-17T12:31:00Z</dcterms:modified>
</cp:coreProperties>
</file>